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43C" w:rsidRDefault="0033343C" w:rsidP="0033343C">
      <w:pPr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Цветность.</w:t>
      </w:r>
      <w:r w:rsidRPr="004C75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343C" w:rsidRDefault="0033343C" w:rsidP="0033343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Цветность </w:t>
      </w:r>
      <w:r w:rsidRPr="004C752E">
        <w:rPr>
          <w:rFonts w:ascii="Times New Roman" w:hAnsi="Times New Roman" w:cs="Times New Roman"/>
          <w:sz w:val="28"/>
          <w:szCs w:val="28"/>
        </w:rPr>
        <w:t xml:space="preserve">– это показатель, характеризующий интенсивность окраски воды (окраска воды – это показатель, характеризующий наличие веществ, вызывающих окрашивание воды). По цветность выражается в градусах платиново-кобальтовой шкалы. Определяется путем сравнения окраски испытуемой воды с эталонами. Цветность природных вод обусловлена, главным образом, присутствием гумусовых веществ и соединений трехвалентного железа. Количество этих веществ зависит от геологических условий, водоносных горизонтов, характера почв, наличия болот и торфяников в бассейне реки и т. п. </w:t>
      </w:r>
    </w:p>
    <w:p w:rsidR="0033343C" w:rsidRDefault="0033343C" w:rsidP="0033343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Сточные воды некоторых предприятий также могут создавать довольно интенсивную окраску воды. Цветность природных вод варьирует от нескольких единиц до нескольких тысяч градусов. Различают «истинный» цвет, обусловленный только растворенными веществами, и «кажущийся» цвет, вы</w:t>
      </w:r>
      <w:r>
        <w:rPr>
          <w:rFonts w:ascii="Times New Roman" w:hAnsi="Times New Roman" w:cs="Times New Roman"/>
          <w:sz w:val="28"/>
          <w:szCs w:val="28"/>
        </w:rPr>
        <w:t>званный присутствием в воде кол</w:t>
      </w:r>
      <w:r w:rsidRPr="004C752E">
        <w:rPr>
          <w:rFonts w:ascii="Times New Roman" w:hAnsi="Times New Roman" w:cs="Times New Roman"/>
          <w:sz w:val="28"/>
          <w:szCs w:val="28"/>
        </w:rPr>
        <w:t>лоидных и взвешенных частиц, соо</w:t>
      </w:r>
      <w:r>
        <w:rPr>
          <w:rFonts w:ascii="Times New Roman" w:hAnsi="Times New Roman" w:cs="Times New Roman"/>
          <w:sz w:val="28"/>
          <w:szCs w:val="28"/>
        </w:rPr>
        <w:t>тношение между которыми в значи</w:t>
      </w:r>
      <w:r w:rsidRPr="004C752E">
        <w:rPr>
          <w:rFonts w:ascii="Times New Roman" w:hAnsi="Times New Roman" w:cs="Times New Roman"/>
          <w:sz w:val="28"/>
          <w:szCs w:val="28"/>
        </w:rPr>
        <w:t xml:space="preserve">тельной мере определяется величиной рН. </w:t>
      </w:r>
    </w:p>
    <w:p w:rsidR="0033343C" w:rsidRDefault="0033343C" w:rsidP="0033343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Высокая цветность воды ухудшает ее органолептические свойства и оказывает отрицательное влияние на развитие водных растительных и животных организмов в результате резкого снижения конце</w:t>
      </w:r>
      <w:r>
        <w:rPr>
          <w:rFonts w:ascii="Times New Roman" w:hAnsi="Times New Roman" w:cs="Times New Roman"/>
          <w:sz w:val="28"/>
          <w:szCs w:val="28"/>
        </w:rPr>
        <w:t>нтраций растворённого кислорода</w:t>
      </w:r>
      <w:r w:rsidRPr="004C752E">
        <w:rPr>
          <w:rFonts w:ascii="Times New Roman" w:hAnsi="Times New Roman" w:cs="Times New Roman"/>
          <w:sz w:val="28"/>
          <w:szCs w:val="28"/>
        </w:rPr>
        <w:t xml:space="preserve"> в воде, который расходуется на оки</w:t>
      </w:r>
      <w:r>
        <w:rPr>
          <w:rFonts w:ascii="Times New Roman" w:hAnsi="Times New Roman" w:cs="Times New Roman"/>
          <w:sz w:val="28"/>
          <w:szCs w:val="28"/>
        </w:rPr>
        <w:t>сление соединений железа и гуму</w:t>
      </w:r>
      <w:r w:rsidRPr="004C752E">
        <w:rPr>
          <w:rFonts w:ascii="Times New Roman" w:hAnsi="Times New Roman" w:cs="Times New Roman"/>
          <w:sz w:val="28"/>
          <w:szCs w:val="28"/>
        </w:rPr>
        <w:t xml:space="preserve">совых веществ. 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965"/>
    <w:rsid w:val="00130C45"/>
    <w:rsid w:val="0033343C"/>
    <w:rsid w:val="00481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4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4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1094</Characters>
  <Application>Microsoft Office Word</Application>
  <DocSecurity>0</DocSecurity>
  <Lines>9</Lines>
  <Paragraphs>2</Paragraphs>
  <ScaleCrop>false</ScaleCrop>
  <Company>SPecialiST RePack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2025-10-31T13:15:00Z</dcterms:created>
  <dcterms:modified xsi:type="dcterms:W3CDTF">2025-10-31T13:15:00Z</dcterms:modified>
</cp:coreProperties>
</file>